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0F" w:rsidRDefault="00CF521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-10pt;margin-top:-45.8pt;width:213.7pt;height:22pt;z-index:251674624;mso-height-percent:200;mso-height-percent:200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fit-shape-to-text:t">
              <w:txbxContent>
                <w:p w:rsidR="00CF521A" w:rsidRPr="00CF521A" w:rsidRDefault="00CF521A" w:rsidP="00CF521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CF521A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AN Ș</w:t>
                  </w:r>
                  <w:proofErr w:type="gramStart"/>
                  <w:r w:rsidRPr="00CF521A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COLAR  2016</w:t>
                  </w:r>
                  <w:proofErr w:type="gramEnd"/>
                  <w:r w:rsidRPr="00CF521A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 xml:space="preserve"> - 2017</w:t>
                  </w:r>
                </w:p>
              </w:txbxContent>
            </v:textbox>
          </v:shape>
        </w:pict>
      </w:r>
      <w:r w:rsidRPr="00AD619A">
        <w:rPr>
          <w:color w:val="auto"/>
          <w:kern w:val="0"/>
          <w:sz w:val="24"/>
          <w:szCs w:val="24"/>
        </w:rPr>
        <w:pict>
          <v:shape id="_x0000_s1044" type="#_x0000_t202" style="position:absolute;margin-left:-4.1pt;margin-top:-10.15pt;width:198pt;height:171pt;z-index:251665408;mso-wrap-distance-left:2.88pt;mso-wrap-distance-top:2.88pt;mso-wrap-distance-right:2.88pt;mso-wrap-distance-bottom:2.88pt" filled="f" strokecolor="blue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5.76pt" inset="2.88pt,2.88pt,2.88pt,2.88pt"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8000"/>
                      <w:sz w:val="36"/>
                      <w:szCs w:val="36"/>
                    </w:rPr>
                    <w:t xml:space="preserve">Viziunea </w:t>
                  </w:r>
                  <w:r>
                    <w:rPr>
                      <w:b/>
                      <w:bCs/>
                      <w:color w:val="008000"/>
                      <w:sz w:val="36"/>
                      <w:szCs w:val="36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color w:val="008000"/>
                      <w:sz w:val="36"/>
                      <w:szCs w:val="36"/>
                    </w:rPr>
                    <w:t>coli</w:t>
                  </w:r>
                  <w:r>
                    <w:rPr>
                      <w:rFonts w:ascii="Bookman Old Style" w:hAnsi="Bookman Old Style"/>
                      <w:b/>
                      <w:bCs/>
                      <w:color w:val="008000"/>
                      <w:sz w:val="36"/>
                      <w:szCs w:val="36"/>
                    </w:rPr>
                    <w:t>i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Recunoa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terea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colii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Lilie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ti Băicoi ca un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centru de formare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  educare a viitorului 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cetă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ean european,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      capabil să contribuie la 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consolidarea democra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iei în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ară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i în lume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67744</wp:posOffset>
            </wp:positionH>
            <wp:positionV relativeFrom="paragraph">
              <wp:posOffset>2197485</wp:posOffset>
            </wp:positionV>
            <wp:extent cx="2290461" cy="1725842"/>
            <wp:effectExtent l="19050" t="19050" r="14589" b="26758"/>
            <wp:wrapNone/>
            <wp:docPr id="24" name="Imagine 24" descr="DSC04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SC043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61" cy="1725842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619A" w:rsidRPr="00AD619A">
        <w:rPr>
          <w:color w:val="auto"/>
          <w:kern w:val="0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2" type="#_x0000_t98" style="position:absolute;margin-left:558pt;margin-top:378pt;width:207pt;height:141pt;z-index:251663360;mso-position-horizontal-relative:text;mso-position-vertical-relative:text" strokecolor="#548dd4" o:cliptowrap="t">
            <v:textbox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Str. Progresul, nr.5, Băicoi, 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jud. Prahova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Tel./Fax: 0244260309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E-mail: </w:t>
                  </w:r>
                  <w:hyperlink r:id="rId8" w:history="1">
                    <w:r>
                      <w:rPr>
                        <w:rStyle w:val="Hyperlink"/>
                        <w:sz w:val="26"/>
                        <w:szCs w:val="26"/>
                      </w:rPr>
                      <w:t>iuliana_bocean@yahoo.com</w:t>
                    </w:r>
                  </w:hyperlink>
                </w:p>
                <w:p w:rsidR="00A801D9" w:rsidRDefault="00A801D9" w:rsidP="00A801D9">
                  <w:pPr>
                    <w:widowControl w:val="0"/>
                    <w:spacing w:after="200" w:line="273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Site: www.scoalaliliesti.info</w:t>
                  </w:r>
                </w:p>
              </w:txbxContent>
            </v:textbox>
          </v:shape>
        </w:pict>
      </w:r>
      <w:r w:rsidR="00A801D9"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6988810</wp:posOffset>
            </wp:positionH>
            <wp:positionV relativeFrom="paragraph">
              <wp:posOffset>2799080</wp:posOffset>
            </wp:positionV>
            <wp:extent cx="2562225" cy="1909445"/>
            <wp:effectExtent l="19050" t="19050" r="28575" b="14605"/>
            <wp:wrapNone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0944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619A" w:rsidRPr="00AD619A"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558pt;margin-top:130.5pt;width:193.95pt;height:67.5pt;z-index:251662336;mso-position-horizontal-relative:text;mso-position-vertical-relative:text" fillcolor="red" strokecolor="red" o:cliptowrap="t">
            <v:shadow color="#868686"/>
            <v:textpath style="font-family:&quot;Monotype Corsiva&quot;;font-size:18pt;v-text-kern:t" trim="t" fitpath="t" string=" &quot;Educaţia este cel mai frumos &#10;dar pe care-l poate dobândi omul.&quot;&#10; Platon"/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 id="_x0000_s1040" type="#_x0000_t136" style="position:absolute;margin-left:615.4pt;margin-top:84.65pt;width:63pt;height:22.5pt;z-index:251661312;mso-position-horizontal-relative:text;mso-position-vertical-relative:text" fillcolor="black [0]" strokecolor="black [0]" o:cliptowrap="t">
            <v:shadow color="#868686"/>
            <v:textpath style="font-family:&quot;Monotype Corsiva&quot;;font-size:14pt;v-text-kern:t" trim="t" fitpath="t" string="Motto:"/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9" type="#_x0000_t156" style="position:absolute;margin-left:536.7pt;margin-top:-29.45pt;width:201.3pt;height:81pt;z-index:251660288;mso-wrap-distance-left:2.88pt;mso-wrap-distance-top:2.88pt;mso-wrap-distance-right:2.88pt;mso-wrap-distance-bottom:2.88pt;mso-position-horizontal-relative:text;mso-position-vertical-relative:text" fillcolor="blue" strokecolor="blue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Times New Roman&quot;;font-size:24pt;v-text-kern:t" trim="t" fitpath="t" xscale="f" string="Școala Gimnazială&#10;    Liliești Băicoi"/>
          </v:shape>
        </w:pict>
      </w:r>
      <w:r w:rsidR="00A801D9"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5438140</wp:posOffset>
            </wp:positionV>
            <wp:extent cx="1343660" cy="994410"/>
            <wp:effectExtent l="19050" t="19050" r="27940" b="15240"/>
            <wp:wrapNone/>
            <wp:docPr id="23" name="Imagine 23" descr="10991092_779136072175776_45037529949655649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0991092_779136072175776_4503752994965564991_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9441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619A" w:rsidRPr="00AD619A">
        <w:rPr>
          <w:color w:val="auto"/>
          <w:kern w:val="0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0" type="#_x0000_t175" style="position:absolute;margin-left:275.25pt;margin-top:373.8pt;width:3in;height:50.7pt;z-index:251671552;mso-wrap-distance-left:2.88pt;mso-wrap-distance-top:2.88pt;mso-wrap-distance-right:2.88pt;mso-wrap-distance-bottom:2.88pt;mso-position-horizontal-relative:text;mso-position-vertical-relative:text" adj="7200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Times New Roman&quot;;font-size:14pt;v-text-kern:t" trim="t" fitpath="t" string="&quot;Pasiune, implicare, perseverență&quot;"/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 id="_x0000_s1051" type="#_x0000_t202" style="position:absolute;margin-left:293.1pt;margin-top:366.55pt;width:162pt;height:27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FF0000"/>
                      <w:sz w:val="26"/>
                      <w:szCs w:val="26"/>
                    </w:rPr>
                    <w:t>DEVIZA ȘCOLII ESTE:</w:t>
                  </w:r>
                </w:p>
              </w:txbxContent>
            </v:textbox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 id="_x0000_s1043" type="#_x0000_t202" style="position:absolute;margin-left:261pt;margin-top:130.5pt;width:3in;height:225pt;z-index:251664384;mso-wrap-distance-left:2.88pt;mso-wrap-distance-top:2.88pt;mso-wrap-distance-right:2.88pt;mso-wrap-distance-bottom:2.88pt;mso-position-horizontal-relative:text;mso-position-vertical-relative:text" filled="f" strokecolor="black [0]" strokeweight="1.5pt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5.76pt" inset="2.88pt,2.88pt,2.88pt,2.88pt"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BAZA MATERIALĂ A ȘCOLII</w:t>
                  </w:r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r w:rsidR="00CF521A"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11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săli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clasă</w:t>
                  </w:r>
                  <w:proofErr w:type="spellEnd"/>
                </w:p>
                <w:p w:rsidR="00A801D9" w:rsidRDefault="00A801D9" w:rsidP="00E05233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5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laboratoare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videofonic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fizică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chimie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biologie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informatică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)</w:t>
                  </w:r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2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cabinete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istorie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geografie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/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religie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)</w:t>
                  </w:r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bibliotecă</w:t>
                  </w:r>
                  <w:proofErr w:type="spellEnd"/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sală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</w:rPr>
                    <w:t>și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teren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de sport</w:t>
                  </w:r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cabinet medical</w:t>
                  </w:r>
                </w:p>
                <w:p w:rsidR="00A801D9" w:rsidRDefault="00A801D9" w:rsidP="00A801D9">
                  <w:pPr>
                    <w:widowControl w:val="0"/>
                    <w:spacing w:line="300" w:lineRule="auto"/>
                    <w:ind w:left="360" w:hanging="360"/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mbol" w:hAnsi="Symbol"/>
                      <w:color w:val="0000FF"/>
                    </w:rPr>
                    <w:t></w:t>
                  </w:r>
                  <w:r>
                    <w:t> </w:t>
                  </w:r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cabinet </w:t>
                  </w:r>
                  <w:proofErr w:type="spellStart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>profesor</w:t>
                  </w:r>
                  <w:proofErr w:type="spellEnd"/>
                  <w:r>
                    <w:rPr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  <w:t xml:space="preserve"> itinerant</w:t>
                  </w:r>
                </w:p>
              </w:txbxContent>
            </v:textbox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 id="_x0000_s1049" type="#_x0000_t202" style="position:absolute;margin-left:242.1pt;margin-top:-51.75pt;width:244.2pt;height:171pt;z-index:251670528;mso-wrap-distance-left:2.88pt;mso-wrap-distance-top:2.88pt;mso-wrap-distance-right:2.88pt;mso-wrap-distance-bottom:2.88pt;mso-position-horizontal-relative:text;mso-position-vertical-relative:text" fill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5.76pt" inset="2.88pt,2.88pt,2.88pt,2.88pt"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Opțiunile strategice ale școlii:</w:t>
                  </w:r>
                </w:p>
                <w:p w:rsidR="00A801D9" w:rsidRDefault="00A801D9" w:rsidP="00A801D9">
                  <w:pPr>
                    <w:widowControl w:val="0"/>
                    <w:ind w:left="360" w:hanging="360"/>
                    <w:rPr>
                      <w:sz w:val="28"/>
                      <w:szCs w:val="28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t> </w:t>
                  </w:r>
                  <w:r>
                    <w:rPr>
                      <w:sz w:val="28"/>
                      <w:szCs w:val="28"/>
                    </w:rPr>
                    <w:t>Asigurarea unui program corespunzător de educație și formare pentru elevi;</w:t>
                  </w:r>
                </w:p>
                <w:p w:rsidR="00A801D9" w:rsidRDefault="00A801D9" w:rsidP="00A801D9">
                  <w:pPr>
                    <w:widowControl w:val="0"/>
                    <w:ind w:left="360" w:hanging="360"/>
                    <w:rPr>
                      <w:sz w:val="28"/>
                      <w:szCs w:val="28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t> </w:t>
                  </w:r>
                  <w:r>
                    <w:rPr>
                      <w:sz w:val="28"/>
                      <w:szCs w:val="28"/>
                    </w:rPr>
                    <w:t>Stimularea creativității tuturor factorilor implicați în elaborarea proiectului curricular și extracurricular;</w:t>
                  </w:r>
                </w:p>
                <w:p w:rsidR="00A801D9" w:rsidRDefault="00A801D9" w:rsidP="00A801D9">
                  <w:pPr>
                    <w:widowControl w:val="0"/>
                    <w:ind w:left="360" w:hanging="360"/>
                    <w:rPr>
                      <w:sz w:val="28"/>
                      <w:szCs w:val="28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t> </w:t>
                  </w:r>
                  <w:r>
                    <w:rPr>
                      <w:sz w:val="28"/>
                      <w:szCs w:val="28"/>
                    </w:rPr>
                    <w:t>Negocierea celor mai avantajoase contracte de sponsorizare și a condițiilor pentru obținerea fondurilor extrabugetare.</w:t>
                  </w:r>
                </w:p>
              </w:txbxContent>
            </v:textbox>
          </v:shape>
        </w:pict>
      </w:r>
      <w:r w:rsidR="00AD619A" w:rsidRPr="00AD619A">
        <w:rPr>
          <w:color w:val="auto"/>
          <w:kern w:val="0"/>
          <w:sz w:val="24"/>
          <w:szCs w:val="24"/>
        </w:rPr>
        <w:pict>
          <v:shape id="_x0000_s1045" type="#_x0000_t202" style="position:absolute;margin-left:-10.5pt;margin-top:321pt;width:3in;height:198pt;z-index:251666432;mso-wrap-distance-left:2.88pt;mso-wrap-distance-top:2.88pt;mso-wrap-distance-right:2.88pt;mso-wrap-distance-bottom:2.88pt;mso-position-horizontal-relative:text;mso-position-vertical-relative:text" filled="f" strokecolor="blue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5.76pt" inset="2.88pt,2.88pt,2.88pt,2.88pt">
              <w:txbxContent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color w:val="008000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8000"/>
                      <w:sz w:val="36"/>
                      <w:szCs w:val="36"/>
                    </w:rPr>
                    <w:t xml:space="preserve">Misiunea </w:t>
                  </w:r>
                  <w:r>
                    <w:rPr>
                      <w:b/>
                      <w:bCs/>
                      <w:color w:val="008000"/>
                      <w:sz w:val="36"/>
                      <w:szCs w:val="36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color w:val="008000"/>
                      <w:sz w:val="36"/>
                      <w:szCs w:val="36"/>
                    </w:rPr>
                    <w:t>coli</w:t>
                  </w:r>
                  <w:r>
                    <w:rPr>
                      <w:rFonts w:ascii="Bookman Old Style" w:hAnsi="Bookman Old Style"/>
                      <w:b/>
                      <w:bCs/>
                      <w:color w:val="008000"/>
                      <w:sz w:val="36"/>
                      <w:szCs w:val="36"/>
                    </w:rPr>
                    <w:t>i</w:t>
                  </w:r>
                </w:p>
                <w:p w:rsidR="00A801D9" w:rsidRDefault="00A801D9" w:rsidP="00A801D9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coala Gimnazială Lilie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ti Băicoi a</w:t>
                  </w:r>
                  <w:r w:rsidR="00DB4D90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sigur</w:t>
                  </w:r>
                  <w:r w:rsidR="00DB4D90"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ă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printr-un   climat educa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ional bazat pe performan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ă, pe competi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ie, pe cooperare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i încurajarea ini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iativei individuale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i a inovării didactice, dezvoltarea individuală a fiecărui elev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 xml:space="preserve">i egalitatea de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ș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anse prin educa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ț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8"/>
                      <w:szCs w:val="28"/>
                    </w:rPr>
                    <w:t>ie</w:t>
                  </w:r>
                  <w:r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sectPr w:rsidR="00D40B0F" w:rsidSect="00A801D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A801D9"/>
    <w:rsid w:val="00231F00"/>
    <w:rsid w:val="002B1C2D"/>
    <w:rsid w:val="00490086"/>
    <w:rsid w:val="00580B3D"/>
    <w:rsid w:val="0084698F"/>
    <w:rsid w:val="00A801D9"/>
    <w:rsid w:val="00AD619A"/>
    <w:rsid w:val="00CF521A"/>
    <w:rsid w:val="00D40B0F"/>
    <w:rsid w:val="00DB4D90"/>
    <w:rsid w:val="00E05233"/>
    <w:rsid w:val="00E7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1D9"/>
    <w:rPr>
      <w:color w:val="6633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1A"/>
    <w:rPr>
      <w:rFonts w:ascii="Tahoma" w:eastAsia="Times New Roman" w:hAnsi="Tahoma" w:cs="Tahoma"/>
      <w:color w:val="000000"/>
      <w:kern w:val="28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a_bocean@yahoo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lii xmlns="15CA4625-16B0-4F31-ACA7-7E4AF7E83BB1">Oferta educationala contine viziunea, misiunea scolii, informatii despre baza materiala a scolii si optiunile strategice ale scolii. </Detalii>
    <Tip_x0020_documentTaxHTField0 xmlns="15CA4625-16B0-4F31-ACA7-7E4AF7E83B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Oferta educationala - Oferta educationala</TermName>
          <TermId xmlns="http://schemas.microsoft.com/office/infopath/2007/PartnerControls">59d089b3-6b92-45c0-9da6-9e588c176d6b</TermId>
        </TermInfo>
      </Terms>
    </Tip_x0020_documentTaxHTField0>
    <TaxCatchAll xmlns="960da9eb-dd67-45f7-b352-5de444d3794d"/>
    <IsNonconforming xmlns="15CA4625-16B0-4F31-ACA7-7E4AF7E83BB1">false</IsNonconform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acipDocument" ma:contentTypeID="0x01010036BEB979287441E78998CF5F6335F63400869804BC5504114B8506AA7A593C85AD" ma:contentTypeVersion="0" ma:contentTypeDescription="My Content Type" ma:contentTypeScope="" ma:versionID="fda36b02c3745f4eec254178032e39d2">
  <xsd:schema xmlns:xsd="http://www.w3.org/2001/XMLSchema" xmlns:xs="http://www.w3.org/2001/XMLSchema" xmlns:p="http://schemas.microsoft.com/office/2006/metadata/properties" xmlns:ns2="15CA4625-16B0-4F31-ACA7-7E4AF7E83BB1" xmlns:ns3="960da9eb-dd67-45f7-b352-5de444d3794d" targetNamespace="http://schemas.microsoft.com/office/2006/metadata/properties" ma:root="true" ma:fieldsID="8f982dd19a1a737dacb4e4e4fe3e49fe" ns2:_="" ns3:_="">
    <xsd:import namespace="15CA4625-16B0-4F31-ACA7-7E4AF7E83BB1"/>
    <xsd:import namespace="960da9eb-dd67-45f7-b352-5de444d3794d"/>
    <xsd:element name="properties">
      <xsd:complexType>
        <xsd:sequence>
          <xsd:element name="documentManagement">
            <xsd:complexType>
              <xsd:all>
                <xsd:element ref="ns2:Tip_x0020_documentTaxHTField0" minOccurs="0"/>
                <xsd:element ref="ns2:Detalii" minOccurs="0"/>
                <xsd:element ref="ns3:TaxCatchAll" minOccurs="0"/>
                <xsd:element ref="ns3:TaxCatchAllLabel" minOccurs="0"/>
                <xsd:element ref="ns2:IsNonconform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4625-16B0-4F31-ACA7-7E4AF7E83BB1" elementFormDefault="qualified">
    <xsd:import namespace="http://schemas.microsoft.com/office/2006/documentManagement/types"/>
    <xsd:import namespace="http://schemas.microsoft.com/office/infopath/2007/PartnerControls"/>
    <xsd:element name="Tip_x0020_documentTaxHTField0" ma:index="8" ma:taxonomy="true" ma:internalName="Tip_x0020_documentTaxHTField0" ma:taxonomyFieldName="Tip_x0020_document" ma:displayName="Tip document" ma:readOnly="false" ma:fieldId="{abc67b4b-dd05-4d20-97a2-96355bd01ca8}" ma:sspId="9ef2d00c-af47-4033-88b9-913b6d5c0335" ma:termSetId="dc5b8e23-e712-4fdb-abda-6198c31b9f51" ma:anchorId="b32b9a9c-8340-48fb-a6d2-2ed277235015" ma:open="false" ma:isKeyword="false">
      <xsd:complexType>
        <xsd:sequence>
          <xsd:element ref="pc:Terms" minOccurs="0" maxOccurs="1"/>
        </xsd:sequence>
      </xsd:complexType>
    </xsd:element>
    <xsd:element name="Detalii" ma:index="10" nillable="true" ma:displayName="Detalii" ma:internalName="Detalii">
      <xsd:simpleType>
        <xsd:restriction base="dms:Note">
          <xsd:maxLength value="255"/>
        </xsd:restriction>
      </xsd:simpleType>
    </xsd:element>
    <xsd:element name="IsNonconforming" ma:index="13" nillable="true" ma:displayName="Este neconform" ma:default="0" ma:internalName="IsNonconform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a9eb-dd67-45f7-b352-5de444d3794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d24643ac-465b-48ae-b375-db4261683b48}" ma:internalName="TaxCatchAll" ma:showField="CatchAllData" ma:web="960da9eb-dd67-45f7-b352-5de444d37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d24643ac-465b-48ae-b375-db4261683b48}" ma:internalName="TaxCatchAllLabel" ma:readOnly="true" ma:showField="CatchAllDataLabel" ma:web="960da9eb-dd67-45f7-b352-5de444d37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8E4B0-9B0B-4AAC-B844-25AD5FEF336D}">
  <ds:schemaRefs>
    <ds:schemaRef ds:uri="http://schemas.microsoft.com/office/2006/metadata/properties"/>
    <ds:schemaRef ds:uri="http://schemas.microsoft.com/office/infopath/2007/PartnerControls"/>
    <ds:schemaRef ds:uri="15CA4625-16B0-4F31-ACA7-7E4AF7E83BB1"/>
    <ds:schemaRef ds:uri="960da9eb-dd67-45f7-b352-5de444d3794d"/>
  </ds:schemaRefs>
</ds:datastoreItem>
</file>

<file path=customXml/itemProps2.xml><?xml version="1.0" encoding="utf-8"?>
<ds:datastoreItem xmlns:ds="http://schemas.openxmlformats.org/officeDocument/2006/customXml" ds:itemID="{A21F3EE1-A630-4D4E-8037-E0DE7DA14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87D69-EE70-46D0-9553-8EFAEEA07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4625-16B0-4F31-ACA7-7E4AF7E83BB1"/>
    <ds:schemaRef ds:uri="960da9eb-dd67-45f7-b352-5de444d37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>Unitate Scolara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educationala</dc:title>
  <dc:creator>user</dc:creator>
  <cp:lastModifiedBy>monica</cp:lastModifiedBy>
  <cp:revision>7</cp:revision>
  <dcterms:created xsi:type="dcterms:W3CDTF">2015-10-14T09:00:00Z</dcterms:created>
  <dcterms:modified xsi:type="dcterms:W3CDTF">2017-09-30T17:46:00Z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0x01010036BEB979287441E78998CF5F6335F63400869804BC5504114B8506AA7A593C85AD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id="Microsoft.Office.RecordsManagement.PolicyFeatures.Expiration.Formula.BuiltIn"&gt;&lt;number&gt;1&lt;/number&gt;&lt;property&gt;Created&lt;/property&gt;&lt;period&gt;months&lt;/period&gt;&lt;/formula&gt;</vt:lpwstr>
  </property>
  <property fmtid="{D5CDD505-2E9C-101B-9397-08002B2CF9AE}" pid="4" name="_dlc_policyId">
    <vt:lpwstr>/Aracip/Tehnice/Lists/DocumenteTemporare</vt:lpwstr>
  </property>
  <property fmtid="{D5CDD505-2E9C-101B-9397-08002B2CF9AE}" pid="5" name="Tip document">
    <vt:lpwstr>26</vt:lpwstr>
  </property>
</Properties>
</file>