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8435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page1"/>
      <w:bookmarkEnd w:id="0"/>
      <w:r w:rsidRPr="00810919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ACTE NECESARE PENTRU BURSE SOCIALE,</w:t>
      </w:r>
    </w:p>
    <w:p w14:paraId="16CDA5B2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A5A593B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ind w:left="168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BURSE DE MERIT, STUDIU ȘI PERFORMANȚĂ</w:t>
      </w:r>
    </w:p>
    <w:p w14:paraId="271E15C9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Calibri" w:eastAsia="Times New Roman" w:hAnsi="Calibri" w:cs="Times New Roman"/>
          <w:noProof/>
          <w:lang w:val="en-US"/>
        </w:rPr>
        <w:drawing>
          <wp:anchor distT="0" distB="0" distL="114300" distR="114300" simplePos="0" relativeHeight="251659264" behindDoc="1" locked="0" layoutInCell="0" allowOverlap="1" wp14:anchorId="4E4D0D2E" wp14:editId="7CFF7825">
            <wp:simplePos x="0" y="0"/>
            <wp:positionH relativeFrom="column">
              <wp:posOffset>-21590</wp:posOffset>
            </wp:positionH>
            <wp:positionV relativeFrom="paragraph">
              <wp:posOffset>1905</wp:posOffset>
            </wp:positionV>
            <wp:extent cx="7251065" cy="506095"/>
            <wp:effectExtent l="1905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368255" w14:textId="77777777" w:rsidR="00810919" w:rsidRPr="00810919" w:rsidRDefault="00810919" w:rsidP="0081091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640" w:right="1620" w:firstLine="6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b/>
          <w:bCs/>
          <w:sz w:val="31"/>
          <w:szCs w:val="31"/>
          <w:lang w:val="fr-FR"/>
        </w:rPr>
        <w:t>Dosarele se lasa la secretariat cu număr de înregistrare !</w:t>
      </w:r>
    </w:p>
    <w:p w14:paraId="6E32C733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D10E4F1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39" w:lineRule="auto"/>
        <w:ind w:left="4620"/>
        <w:rPr>
          <w:rFonts w:ascii="Times New Roman" w:eastAsia="Times New Roman" w:hAnsi="Times New Roman" w:cs="Times New Roman"/>
          <w:b/>
          <w:bCs/>
          <w:sz w:val="44"/>
          <w:szCs w:val="44"/>
          <w:lang w:val="fr-FR"/>
        </w:rPr>
      </w:pPr>
    </w:p>
    <w:p w14:paraId="7C2BBD4D" w14:textId="77777777" w:rsidR="00810919" w:rsidRDefault="00810919" w:rsidP="00810919">
      <w:pPr>
        <w:widowControl w:val="0"/>
        <w:autoSpaceDE w:val="0"/>
        <w:autoSpaceDN w:val="0"/>
        <w:adjustRightInd w:val="0"/>
        <w:spacing w:after="0" w:line="239" w:lineRule="auto"/>
        <w:ind w:left="4620"/>
        <w:rPr>
          <w:rFonts w:ascii="Times New Roman" w:eastAsia="Times New Roman" w:hAnsi="Times New Roman" w:cs="Times New Roman"/>
          <w:b/>
          <w:bCs/>
          <w:sz w:val="44"/>
          <w:szCs w:val="44"/>
          <w:lang w:val="fr-FR"/>
        </w:rPr>
      </w:pPr>
      <w:r w:rsidRPr="00810919">
        <w:rPr>
          <w:rFonts w:ascii="Times New Roman" w:eastAsia="Times New Roman" w:hAnsi="Times New Roman" w:cs="Times New Roman"/>
          <w:b/>
          <w:bCs/>
          <w:sz w:val="44"/>
          <w:szCs w:val="44"/>
          <w:lang w:val="fr-FR"/>
        </w:rPr>
        <w:t>AN SCOLAR 2021-2022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val="fr-FR"/>
        </w:rPr>
        <w:t xml:space="preserve"> </w:t>
      </w:r>
    </w:p>
    <w:p w14:paraId="350A2550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39" w:lineRule="auto"/>
        <w:ind w:left="4620"/>
        <w:rPr>
          <w:rFonts w:ascii="Times New Roman" w:eastAsia="Times New Roman" w:hAnsi="Times New Roman" w:cs="Times New Roman"/>
          <w:b/>
          <w:bCs/>
          <w:sz w:val="44"/>
          <w:szCs w:val="4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fr-FR"/>
        </w:rPr>
        <w:t>semestrul al II-lea</w:t>
      </w:r>
    </w:p>
    <w:p w14:paraId="61464F18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39" w:lineRule="auto"/>
        <w:ind w:left="46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552E2C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Calibri" w:eastAsia="Times New Roman" w:hAnsi="Calibri" w:cs="Times New Roman"/>
          <w:noProof/>
          <w:lang w:val="en-US"/>
        </w:rPr>
        <w:drawing>
          <wp:anchor distT="0" distB="0" distL="114300" distR="114300" simplePos="0" relativeHeight="251660288" behindDoc="1" locked="0" layoutInCell="0" allowOverlap="1" wp14:anchorId="6FB12CDB" wp14:editId="7B12D2DA">
            <wp:simplePos x="0" y="0"/>
            <wp:positionH relativeFrom="column">
              <wp:posOffset>1229360</wp:posOffset>
            </wp:positionH>
            <wp:positionV relativeFrom="paragraph">
              <wp:posOffset>4445</wp:posOffset>
            </wp:positionV>
            <wp:extent cx="2037715" cy="27432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D941C0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i/>
          <w:iCs/>
          <w:sz w:val="36"/>
          <w:szCs w:val="36"/>
          <w:lang w:val="en-US"/>
        </w:rPr>
        <w:t>A.</w:t>
      </w:r>
      <w:r w:rsidRPr="008109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Burse de ajutor social</w:t>
      </w:r>
    </w:p>
    <w:p w14:paraId="78BC2E93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53B6B6" w14:textId="77777777" w:rsidR="00810919" w:rsidRPr="00810919" w:rsidRDefault="00810919" w:rsidP="00810919">
      <w:pPr>
        <w:widowControl w:val="0"/>
        <w:numPr>
          <w:ilvl w:val="0"/>
          <w:numId w:val="1"/>
        </w:numPr>
        <w:tabs>
          <w:tab w:val="num" w:pos="2520"/>
        </w:tabs>
        <w:overflowPunct w:val="0"/>
        <w:autoSpaceDE w:val="0"/>
        <w:autoSpaceDN w:val="0"/>
        <w:adjustRightInd w:val="0"/>
        <w:spacing w:after="0" w:line="240" w:lineRule="auto"/>
        <w:ind w:left="2520" w:hanging="3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Burse orfani  </w:t>
      </w:r>
      <w:r w:rsidRPr="00810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–</w:t>
      </w:r>
      <w:r w:rsidRPr="008109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810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HOT. GUV. 5870/2021 modificat și completat cu Ordinul 3073/31.01.2022  ART. 13 (b)</w:t>
      </w:r>
      <w:r w:rsidRPr="008109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349540F4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39" w:lineRule="auto"/>
        <w:ind w:left="3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Cerere ; </w:t>
      </w:r>
    </w:p>
    <w:p w14:paraId="5CE9AC80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39" w:lineRule="auto"/>
        <w:ind w:left="324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copie xerox după certificatul de naştere al elevului; </w:t>
      </w:r>
    </w:p>
    <w:p w14:paraId="0B8B9EDE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39" w:lineRule="auto"/>
        <w:ind w:left="3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>copie CI parinte;</w:t>
      </w:r>
    </w:p>
    <w:p w14:paraId="065A6180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5B1D7A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40" w:lineRule="auto"/>
        <w:ind w:left="324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copie xerox după certificatele de deces . </w:t>
      </w:r>
    </w:p>
    <w:p w14:paraId="4686B114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3" w:lineRule="auto"/>
        <w:ind w:left="3240" w:right="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Copie extras cont și CI titular </w:t>
      </w:r>
    </w:p>
    <w:p w14:paraId="38442B5A" w14:textId="77777777" w:rsidR="00810919" w:rsidRPr="00810919" w:rsidRDefault="00810919" w:rsidP="00810919">
      <w:pPr>
        <w:widowControl w:val="0"/>
        <w:numPr>
          <w:ilvl w:val="0"/>
          <w:numId w:val="1"/>
        </w:numPr>
        <w:tabs>
          <w:tab w:val="num" w:pos="2520"/>
        </w:tabs>
        <w:overflowPunct w:val="0"/>
        <w:autoSpaceDE w:val="0"/>
        <w:autoSpaceDN w:val="0"/>
        <w:adjustRightInd w:val="0"/>
        <w:spacing w:after="0" w:line="240" w:lineRule="auto"/>
        <w:ind w:left="2520" w:hanging="3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Burse de boală – </w:t>
      </w:r>
      <w:r w:rsidRPr="00810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HOT. GUV. 5870/2021 modificat și completat cu Ordinul 3073/31.01.2022 ART. 13 (c)</w:t>
      </w:r>
      <w:r w:rsidRPr="008109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2A3FE26E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FDE5B6B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40" w:lineRule="auto"/>
        <w:ind w:left="3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Cerere; </w:t>
      </w:r>
    </w:p>
    <w:p w14:paraId="40660052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39" w:lineRule="auto"/>
        <w:ind w:left="324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copie xerox după certificatul de naştere; </w:t>
      </w:r>
    </w:p>
    <w:p w14:paraId="24272BB9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DC51B32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4" w:lineRule="auto"/>
        <w:ind w:left="3240" w:hanging="3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certificatul medical tip în original,cu specificaţia ”pentru bursă şcolară ” eliberat de specialist ; </w:t>
      </w:r>
    </w:p>
    <w:p w14:paraId="5DB10F79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3" w:lineRule="auto"/>
        <w:ind w:left="3240" w:right="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copie CI parinte. </w:t>
      </w:r>
      <w:r w:rsidRPr="00810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Copie extras cont și CI titular </w:t>
      </w:r>
    </w:p>
    <w:p w14:paraId="6CAB8BA4" w14:textId="77777777" w:rsidR="00810919" w:rsidRPr="00810919" w:rsidRDefault="00810919" w:rsidP="00810919">
      <w:pPr>
        <w:widowControl w:val="0"/>
        <w:numPr>
          <w:ilvl w:val="0"/>
          <w:numId w:val="1"/>
        </w:numPr>
        <w:tabs>
          <w:tab w:val="num" w:pos="2520"/>
        </w:tabs>
        <w:overflowPunct w:val="0"/>
        <w:autoSpaceDE w:val="0"/>
        <w:autoSpaceDN w:val="0"/>
        <w:adjustRightInd w:val="0"/>
        <w:spacing w:after="0" w:line="240" w:lineRule="auto"/>
        <w:ind w:left="2520" w:hanging="3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Burse pentru venituri mici </w:t>
      </w:r>
      <w:r w:rsidRPr="00810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Ordin nr. 5870/2021 modificat și completat cu Ordinul 3073/31.01.2022 ART. 14 (a) </w:t>
      </w:r>
    </w:p>
    <w:p w14:paraId="0C1907FF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40" w:lineRule="auto"/>
        <w:ind w:left="3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cerere tip; </w:t>
      </w:r>
    </w:p>
    <w:p w14:paraId="37546707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014385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15" w:lineRule="auto"/>
        <w:ind w:left="3240" w:right="30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copie după certificatul de naştere (pentru titularul bursei şi pentru toţi fraţii-unde este cazul) ; </w:t>
      </w:r>
    </w:p>
    <w:p w14:paraId="17882634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D2E470C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3" w:lineRule="auto"/>
        <w:ind w:left="3240" w:right="300" w:hanging="35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adeverinţe şcolare de la fraţi-unde este cazul-cu menţiunea că primesc/nu primesc bursă pe ultimile 12 luni (daca DA-suma) şi dacă sunt repetenţi (dacă DA-motivul-medical sau şcolar) ; </w:t>
      </w:r>
    </w:p>
    <w:p w14:paraId="53686D00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82A8A70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16" w:lineRule="auto"/>
        <w:ind w:left="3240" w:right="12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adeverinţă de salariu- de la ambii părinţi- cu venitul net mediu lunar pe ultimile 12 luni (ianuarie 2021 - decembrie 2021)  ; </w:t>
      </w:r>
    </w:p>
    <w:p w14:paraId="430DEB0A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7FEBE3F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15" w:lineRule="auto"/>
        <w:ind w:left="3240" w:right="32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dacă sunt cazuri de pensionari-adeverinţă sau taloanele cu venitul net mediu lunar pe ultimile 12 luni (ianuarie 2021 - decembrie 2021); </w:t>
      </w:r>
    </w:p>
    <w:p w14:paraId="52D521AC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5799275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15" w:lineRule="auto"/>
        <w:ind w:left="3240" w:right="52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>dacă sunt cazuri de şomaj- adeverinţă cu venitul net mediu lunar pe ultimile 12 luni (ianuarie 2021 - decembrie 2021) ;</w:t>
      </w:r>
    </w:p>
    <w:p w14:paraId="33F47D94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5825FE5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16" w:lineRule="auto"/>
        <w:ind w:left="3240" w:right="36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adeverinta de la agricol sau declaraţie de la notariat că nu deţin terenuri agricole şi nu au venituri suplimentare ; </w:t>
      </w:r>
    </w:p>
    <w:p w14:paraId="35A5B8D2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1B027F5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3" w:lineRule="auto"/>
        <w:ind w:left="3240" w:right="24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dacă sunt cazuri cănd părinţii nu sunt încadraţi în muncă-declaraţie de la notariat că nu muncesc nicăieri şi nu au nici un venit pe ultimile 12 luni (ianuarie 2021 - decembrie 2021)   . </w:t>
      </w:r>
    </w:p>
    <w:p w14:paraId="4DF9A969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3" w:lineRule="auto"/>
        <w:ind w:left="3240" w:right="240" w:hanging="35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>adeverințe de venit de la Administrația Financiară pentru perioada specificată pentru părinții/membrii de familie apți de muncă</w:t>
      </w:r>
    </w:p>
    <w:p w14:paraId="7DE4FEF4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3" w:lineRule="auto"/>
        <w:ind w:left="3240" w:right="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>Copie CI parinți;</w:t>
      </w:r>
    </w:p>
    <w:p w14:paraId="5515C05D" w14:textId="77777777" w:rsidR="00810919" w:rsidRPr="00810919" w:rsidRDefault="00810919" w:rsidP="00810919">
      <w:pPr>
        <w:widowControl w:val="0"/>
        <w:numPr>
          <w:ilvl w:val="1"/>
          <w:numId w:val="1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23" w:lineRule="auto"/>
        <w:ind w:left="3240" w:right="240" w:hanging="3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Copie extras cont și CI titular </w:t>
      </w:r>
    </w:p>
    <w:p w14:paraId="3E819504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26" w:lineRule="exact"/>
        <w:ind w:left="288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venitul lunar mediu pe membru de familie pe ultimile 12 luni egal cu                      </w:t>
      </w:r>
      <w:r w:rsidRPr="0081091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693 lei net.</w:t>
      </w:r>
    </w:p>
    <w:p w14:paraId="0C3E7D25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26" w:lineRule="exact"/>
        <w:ind w:left="288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4539AE1" w14:textId="77777777" w:rsidR="00810919" w:rsidRPr="00810919" w:rsidRDefault="00810919" w:rsidP="008109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Elevii care acumulează 10 absențe nemotivate într-o lună  nu primesc bursa socială pentru luna respectivă.</w:t>
      </w:r>
    </w:p>
    <w:p w14:paraId="26698A8C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9F4EA69" w14:textId="77777777" w:rsidR="00810919" w:rsidRPr="00810919" w:rsidRDefault="00810919" w:rsidP="00810919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120"/>
        <w:rPr>
          <w:rFonts w:ascii="Times New Roman" w:eastAsia="Times New Roman" w:hAnsi="Times New Roman" w:cs="Times New Roman"/>
          <w:sz w:val="24"/>
          <w:szCs w:val="24"/>
          <w:lang w:val="fr-FR"/>
        </w:rPr>
        <w:sectPr w:rsidR="00810919" w:rsidRPr="00810919" w:rsidSect="00810919">
          <w:pgSz w:w="12240" w:h="20160" w:code="5"/>
          <w:pgMar w:top="274" w:right="302" w:bottom="720" w:left="274" w:header="720" w:footer="720" w:gutter="0"/>
          <w:cols w:space="720" w:equalWidth="0">
            <w:col w:w="11318"/>
          </w:cols>
          <w:noEndnote/>
        </w:sectPr>
      </w:pPr>
      <w:r w:rsidRPr="0081091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 stabilirea venitului mediu net lunar pe membru de familie se iau în calcul toate veniturile cu caracter permanent, realizate de membrii familiei, inclusiv alocaţia suplimentara pentru familiile cu mulţi copii.</w:t>
      </w:r>
      <w:r w:rsidRPr="00810919"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0" allowOverlap="1" wp14:anchorId="1C2FFACC" wp14:editId="77B5127D">
            <wp:simplePos x="0" y="0"/>
            <wp:positionH relativeFrom="column">
              <wp:posOffset>-7408545</wp:posOffset>
            </wp:positionH>
            <wp:positionV relativeFrom="paragraph">
              <wp:posOffset>-396875</wp:posOffset>
            </wp:positionV>
            <wp:extent cx="6811645" cy="768350"/>
            <wp:effectExtent l="1905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4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D197EA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page3"/>
      <w:bookmarkEnd w:id="1"/>
      <w:r w:rsidRPr="0081091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B. Burse de merit </w:t>
      </w: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>HOT. GUV. 5870/2021</w:t>
      </w:r>
      <w:r w:rsidRPr="00810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modificat și completat cu Ordinul 3073/31.01.2022 </w:t>
      </w:r>
      <w:r w:rsidRPr="008109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8 (1)</w:t>
      </w:r>
    </w:p>
    <w:p w14:paraId="1ABD905A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932FF4" wp14:editId="41A3AF3B">
                <wp:simplePos x="0" y="0"/>
                <wp:positionH relativeFrom="column">
                  <wp:posOffset>1373505</wp:posOffset>
                </wp:positionH>
                <wp:positionV relativeFrom="paragraph">
                  <wp:posOffset>-13335</wp:posOffset>
                </wp:positionV>
                <wp:extent cx="3853180" cy="0"/>
                <wp:effectExtent l="8255" t="5080" r="571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1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FC3F1" id="Straight Connector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-1.05pt" to="411.5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" o:allowincell="f" strokeweight=".25397mm"/>
            </w:pict>
          </mc:Fallback>
        </mc:AlternateContent>
      </w:r>
    </w:p>
    <w:p w14:paraId="755783D7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pentru rezultate la învăţătură</w:t>
      </w:r>
    </w:p>
    <w:p w14:paraId="3969C352" w14:textId="77777777" w:rsidR="00810919" w:rsidRPr="00810919" w:rsidRDefault="00810919" w:rsidP="00810919">
      <w:pPr>
        <w:widowControl w:val="0"/>
        <w:numPr>
          <w:ilvl w:val="0"/>
          <w:numId w:val="2"/>
        </w:numPr>
        <w:tabs>
          <w:tab w:val="num" w:pos="3220"/>
        </w:tabs>
        <w:overflowPunct w:val="0"/>
        <w:autoSpaceDE w:val="0"/>
        <w:autoSpaceDN w:val="0"/>
        <w:adjustRightInd w:val="0"/>
        <w:spacing w:after="0" w:line="239" w:lineRule="auto"/>
        <w:ind w:left="3220" w:hanging="33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Cerere ; </w:t>
      </w:r>
    </w:p>
    <w:p w14:paraId="2976F024" w14:textId="77777777" w:rsidR="00810919" w:rsidRPr="00810919" w:rsidRDefault="00810919" w:rsidP="00810919">
      <w:pPr>
        <w:widowControl w:val="0"/>
        <w:numPr>
          <w:ilvl w:val="0"/>
          <w:numId w:val="2"/>
        </w:numPr>
        <w:tabs>
          <w:tab w:val="num" w:pos="3220"/>
        </w:tabs>
        <w:overflowPunct w:val="0"/>
        <w:autoSpaceDE w:val="0"/>
        <w:autoSpaceDN w:val="0"/>
        <w:adjustRightInd w:val="0"/>
        <w:spacing w:after="0" w:line="239" w:lineRule="auto"/>
        <w:ind w:left="3220" w:hanging="336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copie după certificatul de naştere ; </w:t>
      </w:r>
    </w:p>
    <w:p w14:paraId="52E75644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FE54998" w14:textId="77777777" w:rsidR="00810919" w:rsidRPr="00810919" w:rsidRDefault="00810919" w:rsidP="00810919">
      <w:pPr>
        <w:widowControl w:val="0"/>
        <w:numPr>
          <w:ilvl w:val="0"/>
          <w:numId w:val="2"/>
        </w:numPr>
        <w:tabs>
          <w:tab w:val="num" w:pos="3211"/>
        </w:tabs>
        <w:overflowPunct w:val="0"/>
        <w:autoSpaceDE w:val="0"/>
        <w:autoSpaceDN w:val="0"/>
        <w:adjustRightInd w:val="0"/>
        <w:spacing w:after="0" w:line="215" w:lineRule="auto"/>
        <w:ind w:left="3240" w:hanging="356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media generală (de la sfarsit de an sc. 2020-2021) </w:t>
      </w:r>
      <w:r w:rsidRPr="008109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minim 9.50 si </w:t>
      </w: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>au acumulat cel mult 10 absențe;</w:t>
      </w:r>
    </w:p>
    <w:p w14:paraId="6A450C5B" w14:textId="77777777" w:rsidR="00810919" w:rsidRPr="00810919" w:rsidRDefault="00810919" w:rsidP="00810919">
      <w:pPr>
        <w:widowControl w:val="0"/>
        <w:numPr>
          <w:ilvl w:val="0"/>
          <w:numId w:val="2"/>
        </w:numPr>
        <w:tabs>
          <w:tab w:val="num" w:pos="3211"/>
        </w:tabs>
        <w:overflowPunct w:val="0"/>
        <w:autoSpaceDE w:val="0"/>
        <w:autoSpaceDN w:val="0"/>
        <w:adjustRightInd w:val="0"/>
        <w:spacing w:after="0" w:line="215" w:lineRule="auto"/>
        <w:ind w:left="3240" w:hanging="35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en-US"/>
        </w:rPr>
        <w:t>copie CI parinte.</w:t>
      </w:r>
    </w:p>
    <w:p w14:paraId="75F7EB7A" w14:textId="77777777" w:rsidR="00810919" w:rsidRPr="00810919" w:rsidRDefault="00810919" w:rsidP="00810919">
      <w:pPr>
        <w:widowControl w:val="0"/>
        <w:numPr>
          <w:ilvl w:val="0"/>
          <w:numId w:val="2"/>
        </w:numPr>
        <w:tabs>
          <w:tab w:val="num" w:pos="3211"/>
        </w:tabs>
        <w:overflowPunct w:val="0"/>
        <w:autoSpaceDE w:val="0"/>
        <w:autoSpaceDN w:val="0"/>
        <w:adjustRightInd w:val="0"/>
        <w:spacing w:after="0" w:line="215" w:lineRule="auto"/>
        <w:ind w:left="3240" w:hanging="35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Copie extras cont și CI titular </w:t>
      </w:r>
    </w:p>
    <w:p w14:paraId="4311A127" w14:textId="77777777" w:rsidR="00810919" w:rsidRPr="00810919" w:rsidRDefault="00810919" w:rsidP="00810919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6603C7F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FD9A20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C. Burse de performanta </w:t>
      </w:r>
      <w:r w:rsidRPr="0081091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HOT. GUV. 5870/2021</w:t>
      </w:r>
      <w:r w:rsidRPr="00810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modificat și completat cu Ordinul 3073/31.01.2022 </w:t>
      </w:r>
      <w:r w:rsidRPr="0081091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ART. 5</w:t>
      </w:r>
    </w:p>
    <w:p w14:paraId="100E63C4" w14:textId="77777777" w:rsidR="00810919" w:rsidRPr="00810919" w:rsidRDefault="00810919" w:rsidP="00810919">
      <w:pPr>
        <w:widowControl w:val="0"/>
        <w:numPr>
          <w:ilvl w:val="0"/>
          <w:numId w:val="3"/>
        </w:numPr>
        <w:tabs>
          <w:tab w:val="num" w:pos="3100"/>
        </w:tabs>
        <w:overflowPunct w:val="0"/>
        <w:autoSpaceDE w:val="0"/>
        <w:autoSpaceDN w:val="0"/>
        <w:adjustRightInd w:val="0"/>
        <w:spacing w:after="0" w:line="239" w:lineRule="auto"/>
        <w:ind w:left="3100" w:hanging="22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cerere ; </w:t>
      </w:r>
    </w:p>
    <w:p w14:paraId="13161B24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21BEBC0" w14:textId="77777777" w:rsidR="00810919" w:rsidRPr="00810919" w:rsidRDefault="00810919" w:rsidP="00810919">
      <w:pPr>
        <w:widowControl w:val="0"/>
        <w:numPr>
          <w:ilvl w:val="0"/>
          <w:numId w:val="3"/>
        </w:numPr>
        <w:tabs>
          <w:tab w:val="num" w:pos="3100"/>
        </w:tabs>
        <w:overflowPunct w:val="0"/>
        <w:autoSpaceDE w:val="0"/>
        <w:autoSpaceDN w:val="0"/>
        <w:adjustRightInd w:val="0"/>
        <w:spacing w:after="0" w:line="240" w:lineRule="auto"/>
        <w:ind w:left="3100" w:hanging="22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copie după certificatul de naştere </w:t>
      </w:r>
    </w:p>
    <w:p w14:paraId="142FFD05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0A5B3F" w14:textId="77777777" w:rsidR="00810919" w:rsidRPr="00810919" w:rsidRDefault="00810919" w:rsidP="00810919">
      <w:pPr>
        <w:widowControl w:val="0"/>
        <w:numPr>
          <w:ilvl w:val="0"/>
          <w:numId w:val="3"/>
        </w:numPr>
        <w:tabs>
          <w:tab w:val="num" w:pos="3102"/>
        </w:tabs>
        <w:overflowPunct w:val="0"/>
        <w:autoSpaceDE w:val="0"/>
        <w:autoSpaceDN w:val="0"/>
        <w:adjustRightInd w:val="0"/>
        <w:spacing w:after="0" w:line="215" w:lineRule="auto"/>
        <w:ind w:left="3080" w:right="240" w:hanging="2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copie după diplomă- pentru olimpicii care au ocupat locurile I, II, III la fazele naţionale ; </w:t>
      </w:r>
    </w:p>
    <w:p w14:paraId="785B3CBA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F35984A" w14:textId="77777777" w:rsidR="00810919" w:rsidRPr="00810919" w:rsidRDefault="00810919" w:rsidP="00810919">
      <w:pPr>
        <w:widowControl w:val="0"/>
        <w:numPr>
          <w:ilvl w:val="0"/>
          <w:numId w:val="3"/>
        </w:numPr>
        <w:tabs>
          <w:tab w:val="num" w:pos="3102"/>
        </w:tabs>
        <w:overflowPunct w:val="0"/>
        <w:autoSpaceDE w:val="0"/>
        <w:autoSpaceDN w:val="0"/>
        <w:adjustRightInd w:val="0"/>
        <w:spacing w:after="0" w:line="223" w:lineRule="auto"/>
        <w:ind w:left="3080" w:right="260" w:hanging="208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copie după diplomă - pentru olimpicii calificaţi la faza internaţională si alte rezultate de valoare cu caracter cultural-artistic, sportiv, tehnico-stiintific </w:t>
      </w:r>
    </w:p>
    <w:p w14:paraId="26203E4E" w14:textId="77777777" w:rsidR="00810919" w:rsidRPr="00810919" w:rsidRDefault="00810919" w:rsidP="00810919">
      <w:pPr>
        <w:widowControl w:val="0"/>
        <w:numPr>
          <w:ilvl w:val="0"/>
          <w:numId w:val="3"/>
        </w:numPr>
        <w:tabs>
          <w:tab w:val="num" w:pos="3102"/>
        </w:tabs>
        <w:overflowPunct w:val="0"/>
        <w:autoSpaceDE w:val="0"/>
        <w:autoSpaceDN w:val="0"/>
        <w:adjustRightInd w:val="0"/>
        <w:spacing w:after="0" w:line="223" w:lineRule="auto"/>
        <w:ind w:left="3080" w:right="260" w:hanging="208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>au acumulat cel mult 10 absențe</w:t>
      </w:r>
    </w:p>
    <w:p w14:paraId="3E02EDA2" w14:textId="77777777" w:rsidR="00810919" w:rsidRPr="00810919" w:rsidRDefault="00810919" w:rsidP="00810919">
      <w:pPr>
        <w:widowControl w:val="0"/>
        <w:numPr>
          <w:ilvl w:val="0"/>
          <w:numId w:val="3"/>
        </w:numPr>
        <w:tabs>
          <w:tab w:val="num" w:pos="3102"/>
        </w:tabs>
        <w:overflowPunct w:val="0"/>
        <w:autoSpaceDE w:val="0"/>
        <w:autoSpaceDN w:val="0"/>
        <w:adjustRightInd w:val="0"/>
        <w:spacing w:after="0" w:line="223" w:lineRule="auto"/>
        <w:ind w:left="3080" w:right="260" w:hanging="208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4"/>
          <w:szCs w:val="24"/>
          <w:lang w:val="fr-FR"/>
        </w:rPr>
        <w:t>Copie extras cont și CI titular</w:t>
      </w:r>
    </w:p>
    <w:p w14:paraId="11633BA4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C. </w:t>
      </w:r>
      <w:r w:rsidRPr="008109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/>
        </w:rPr>
        <w:t>Burse de studiu</w:t>
      </w:r>
      <w:r w:rsidRPr="0081091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HOT. GUV. 5870/2021 </w:t>
      </w:r>
      <w:r w:rsidRPr="00810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modificat și completat cu Ordinul 3073/31.01.2022 </w:t>
      </w:r>
      <w:r w:rsidRPr="0081091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ART. 9 (1)</w:t>
      </w:r>
    </w:p>
    <w:p w14:paraId="26F3C99D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8A4700" w14:textId="77777777" w:rsidR="00810919" w:rsidRPr="00810919" w:rsidRDefault="00810919" w:rsidP="00810919">
      <w:pPr>
        <w:widowControl w:val="0"/>
        <w:numPr>
          <w:ilvl w:val="0"/>
          <w:numId w:val="4"/>
        </w:numPr>
        <w:tabs>
          <w:tab w:val="num" w:pos="3220"/>
        </w:tabs>
        <w:overflowPunct w:val="0"/>
        <w:autoSpaceDE w:val="0"/>
        <w:autoSpaceDN w:val="0"/>
        <w:adjustRightInd w:val="0"/>
        <w:spacing w:after="0" w:line="240" w:lineRule="auto"/>
        <w:ind w:left="3220" w:hanging="33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Cerere ; </w:t>
      </w:r>
    </w:p>
    <w:p w14:paraId="60D2C954" w14:textId="77777777" w:rsidR="00810919" w:rsidRPr="00810919" w:rsidRDefault="00810919" w:rsidP="00810919">
      <w:pPr>
        <w:widowControl w:val="0"/>
        <w:numPr>
          <w:ilvl w:val="0"/>
          <w:numId w:val="4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39" w:lineRule="auto"/>
        <w:ind w:left="3240" w:hanging="356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copie după certificatul de naştere ; </w:t>
      </w:r>
    </w:p>
    <w:p w14:paraId="11827EF3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64CE52D" w14:textId="77777777" w:rsidR="00810919" w:rsidRPr="00810919" w:rsidRDefault="00810919" w:rsidP="00810919">
      <w:pPr>
        <w:widowControl w:val="0"/>
        <w:numPr>
          <w:ilvl w:val="0"/>
          <w:numId w:val="4"/>
        </w:numPr>
        <w:tabs>
          <w:tab w:val="num" w:pos="3211"/>
        </w:tabs>
        <w:overflowPunct w:val="0"/>
        <w:autoSpaceDE w:val="0"/>
        <w:autoSpaceDN w:val="0"/>
        <w:adjustRightInd w:val="0"/>
        <w:spacing w:after="0" w:line="227" w:lineRule="auto"/>
        <w:ind w:left="3240" w:right="240" w:hanging="35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venitul lunar mediu pe membru de familie pe ultimile 3 luni ( octombrie - decembrie 2021) egal cu salariul minim pe economie (1386 lei net) si care indeplinesc simultan conditiile: au media generala </w:t>
      </w:r>
      <w:r w:rsidRPr="008109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peste 7.50 </w:t>
      </w: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>in anul școlar anterior celui in care se acorda bursa și au acumulat cel mult 10 absențe.</w:t>
      </w:r>
    </w:p>
    <w:p w14:paraId="5F00D254" w14:textId="77777777" w:rsidR="00810919" w:rsidRPr="00810919" w:rsidRDefault="00810919" w:rsidP="00810919">
      <w:pPr>
        <w:widowControl w:val="0"/>
        <w:numPr>
          <w:ilvl w:val="0"/>
          <w:numId w:val="4"/>
        </w:numPr>
        <w:tabs>
          <w:tab w:val="num" w:pos="3211"/>
        </w:tabs>
        <w:overflowPunct w:val="0"/>
        <w:autoSpaceDE w:val="0"/>
        <w:autoSpaceDN w:val="0"/>
        <w:adjustRightInd w:val="0"/>
        <w:spacing w:after="0" w:line="227" w:lineRule="auto"/>
        <w:ind w:left="3240" w:right="240" w:hanging="356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109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Copie extras cont și CI titular </w:t>
      </w:r>
    </w:p>
    <w:p w14:paraId="3D91B855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A596A3A" w14:textId="77777777" w:rsidR="00810919" w:rsidRPr="00810919" w:rsidRDefault="00810919" w:rsidP="0081091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440"/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</w:pPr>
      <w:r w:rsidRPr="00810919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Bursele de studiu si de merit se acorda incepand cu sem.al-II-lea, pentru elevii aflati la clasele de inceput ale invatamintului gimnazial, liceal respectiv incepand cu semestrul I, pentru elevii aflati in celalalte clase ale invatamintului primar, gimnazial, liceal.</w:t>
      </w:r>
    </w:p>
    <w:p w14:paraId="734CE246" w14:textId="77777777" w:rsidR="00810919" w:rsidRPr="00810919" w:rsidRDefault="00810919" w:rsidP="0081091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44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0919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Conform art. 17 din </w:t>
      </w:r>
      <w:r w:rsidRPr="008109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Ordin nr. 5870/2021:</w:t>
      </w:r>
    </w:p>
    <w:p w14:paraId="679181E7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431591A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</w:pPr>
      <w:r w:rsidRPr="00810919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  <w:lastRenderedPageBreak/>
        <w:t>(1) Bursa de ajutor social se poate cumula cu bursa de performanță, cu bursa de merit sau cu bursa de studiu.</w:t>
      </w:r>
    </w:p>
    <w:p w14:paraId="043420A7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</w:pPr>
      <w:r w:rsidRPr="00810919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  <w:t>(2) Elevii care au dreptul să primească atât bursă de performanță, cât și bursă de merit sau bursă de studiu trebuie să opteze pentru una din acestea, putând să o aleagă pe cea cu valoare mai mare sau acordată pentru o perioadă de timp mai mare.</w:t>
      </w:r>
    </w:p>
    <w:p w14:paraId="5ED550DA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</w:pPr>
      <w:r w:rsidRPr="00810919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  <w:t>(3) Elevii cu cerințe educaționale speciale pot obține bursă de studiu/merit/performanță/ajutor social, indiferent dacă beneficiază și de o măsură de protecție socială.</w:t>
      </w:r>
    </w:p>
    <w:p w14:paraId="388B9F27" w14:textId="77777777" w:rsidR="00810919" w:rsidRPr="00810919" w:rsidRDefault="00810919" w:rsidP="008109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</w:pPr>
      <w:r w:rsidRPr="00810919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  <w:t>Dosarele se depun până la data de 14.02.2022.</w:t>
      </w:r>
    </w:p>
    <w:p w14:paraId="5F655A7B" w14:textId="77777777" w:rsidR="009B7905" w:rsidRDefault="00810919" w:rsidP="00810919">
      <w:r w:rsidRPr="00810919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  <w:t>Se primesc doar dosare complete.</w:t>
      </w:r>
    </w:p>
    <w:sectPr w:rsidR="009B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DF"/>
    <w:rsid w:val="00810919"/>
    <w:rsid w:val="009B7905"/>
    <w:rsid w:val="00B23DDF"/>
    <w:rsid w:val="00E6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68B9"/>
  <w15:docId w15:val="{6117E392-7D4C-4484-A28E-40D22D00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</dc:creator>
  <cp:keywords/>
  <dc:description/>
  <cp:lastModifiedBy>Nicoleta Lazar</cp:lastModifiedBy>
  <cp:revision>2</cp:revision>
  <dcterms:created xsi:type="dcterms:W3CDTF">2022-02-01T12:39:00Z</dcterms:created>
  <dcterms:modified xsi:type="dcterms:W3CDTF">2022-02-01T12:39:00Z</dcterms:modified>
</cp:coreProperties>
</file>